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FE79" w14:textId="77777777" w:rsidR="00ED54B8" w:rsidRPr="004410DB" w:rsidRDefault="00ED54B8" w:rsidP="00ED54B8">
      <w:pPr>
        <w:pStyle w:val="a5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E584C2" wp14:editId="7922F0A6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3F6DC" w14:textId="77777777" w:rsidR="00ED54B8" w:rsidRPr="00261964" w:rsidRDefault="00ED54B8" w:rsidP="00ED54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58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55pt;margin-top:-26.3pt;width:116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ZEQ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">
                <v:textbox style="mso-fit-shape-to-text:t">
                  <w:txbxContent>
                    <w:p w14:paraId="5883F6DC" w14:textId="77777777" w:rsidR="00ED54B8" w:rsidRPr="00261964" w:rsidRDefault="00ED54B8" w:rsidP="00ED54B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46EF49BD" w14:textId="77777777" w:rsidR="00ED54B8" w:rsidRPr="004410DB" w:rsidRDefault="00ED54B8" w:rsidP="00ED54B8">
      <w:pPr>
        <w:pStyle w:val="a5"/>
        <w:pBdr>
          <w:bottom w:val="single" w:sz="4" w:space="1" w:color="auto"/>
        </w:pBdr>
        <w:rPr>
          <w:rFonts w:ascii="Corbel" w:hAnsi="Corbel"/>
          <w:sz w:val="24"/>
        </w:rPr>
      </w:pPr>
      <w:r w:rsidRPr="00D17E55">
        <w:rPr>
          <w:rFonts w:ascii="Corbel" w:hAnsi="Corbel"/>
          <w:sz w:val="24"/>
        </w:rPr>
        <w:t xml:space="preserve">για </w:t>
      </w:r>
      <w:bookmarkStart w:id="0" w:name="_Hlk148524956"/>
      <w:r w:rsidRPr="00D17E55">
        <w:rPr>
          <w:rFonts w:ascii="Corbel" w:hAnsi="Corbel"/>
          <w:sz w:val="24"/>
        </w:rPr>
        <w:t xml:space="preserve">χορήγηση υποτροφίας </w:t>
      </w:r>
      <w:bookmarkEnd w:id="0"/>
      <w:r w:rsidRPr="00D17E55">
        <w:rPr>
          <w:rFonts w:ascii="Corbel" w:hAnsi="Corbel"/>
          <w:sz w:val="24"/>
        </w:rPr>
        <w:t>στο πλαίσιο της πρόσκλησης εκδήλωσης ενδιαφέροντος με κωδικό Κωδ. Πρόσκλησης: GD.374. ARCHI-YP-1023</w:t>
      </w:r>
    </w:p>
    <w:p w14:paraId="64ECB312" w14:textId="77777777" w:rsidR="00ED54B8" w:rsidRPr="004410DB" w:rsidRDefault="00ED54B8" w:rsidP="00ED54B8">
      <w:pPr>
        <w:pStyle w:val="a5"/>
        <w:pBdr>
          <w:bottom w:val="single" w:sz="4" w:space="1" w:color="auto"/>
        </w:pBdr>
        <w:spacing w:before="0" w:after="0"/>
        <w:rPr>
          <w:rFonts w:ascii="Corbel" w:hAnsi="Corbel"/>
          <w:sz w:val="24"/>
        </w:rPr>
      </w:pPr>
    </w:p>
    <w:p w14:paraId="679EAA74" w14:textId="77777777" w:rsidR="00ED54B8" w:rsidRDefault="00ED54B8" w:rsidP="00ED54B8">
      <w:pPr>
        <w:rPr>
          <w:rFonts w:ascii="Corbel" w:hAnsi="Corbel"/>
          <w:szCs w:val="20"/>
        </w:rPr>
        <w:sectPr w:rsidR="00ED54B8" w:rsidSect="00ED54B8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4CFE1A14" w14:textId="77777777" w:rsidR="00ED54B8" w:rsidRPr="009E013E" w:rsidRDefault="00ED54B8" w:rsidP="00ED54B8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4B3B475C" w14:textId="77777777" w:rsidR="00ED54B8" w:rsidRPr="009E013E" w:rsidRDefault="00ED54B8" w:rsidP="00ED54B8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ED54B8" w:rsidRPr="009E013E" w14:paraId="275C20FE" w14:textId="77777777" w:rsidTr="00692075">
        <w:trPr>
          <w:jc w:val="center"/>
        </w:trPr>
        <w:tc>
          <w:tcPr>
            <w:tcW w:w="1758" w:type="dxa"/>
            <w:shd w:val="clear" w:color="auto" w:fill="F3F3F3"/>
          </w:tcPr>
          <w:p w14:paraId="3C2D62F3" w14:textId="77777777" w:rsidR="00ED54B8" w:rsidRPr="009E013E" w:rsidRDefault="00ED54B8" w:rsidP="00692075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3439C58A" w14:textId="77777777" w:rsidR="00ED54B8" w:rsidRPr="009E013E" w:rsidRDefault="00ED54B8" w:rsidP="00692075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ED54B8" w:rsidRPr="009E013E" w14:paraId="309CC629" w14:textId="77777777" w:rsidTr="00692075">
        <w:trPr>
          <w:jc w:val="center"/>
        </w:trPr>
        <w:tc>
          <w:tcPr>
            <w:tcW w:w="1758" w:type="dxa"/>
            <w:shd w:val="clear" w:color="auto" w:fill="F3F3F3"/>
          </w:tcPr>
          <w:p w14:paraId="146A6C4B" w14:textId="77777777" w:rsidR="00ED54B8" w:rsidRPr="009E013E" w:rsidRDefault="00ED54B8" w:rsidP="00692075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1C93FAE" w14:textId="77777777" w:rsidR="00ED54B8" w:rsidRPr="009E013E" w:rsidRDefault="00ED54B8" w:rsidP="00692075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ED54B8" w:rsidRPr="009E013E" w14:paraId="2F251917" w14:textId="77777777" w:rsidTr="00692075">
        <w:trPr>
          <w:jc w:val="center"/>
        </w:trPr>
        <w:tc>
          <w:tcPr>
            <w:tcW w:w="1758" w:type="dxa"/>
            <w:shd w:val="clear" w:color="auto" w:fill="F3F3F3"/>
          </w:tcPr>
          <w:p w14:paraId="096AE578" w14:textId="77777777" w:rsidR="00ED54B8" w:rsidRPr="009E013E" w:rsidRDefault="00ED54B8" w:rsidP="00692075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64F1E683" w14:textId="77777777" w:rsidR="00ED54B8" w:rsidRPr="009E013E" w:rsidRDefault="00ED54B8" w:rsidP="00692075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ED54B8" w:rsidRPr="009E013E" w14:paraId="503BD520" w14:textId="77777777" w:rsidTr="00692075">
        <w:trPr>
          <w:jc w:val="center"/>
        </w:trPr>
        <w:tc>
          <w:tcPr>
            <w:tcW w:w="1758" w:type="dxa"/>
            <w:shd w:val="clear" w:color="auto" w:fill="F3F3F3"/>
          </w:tcPr>
          <w:p w14:paraId="3D40579B" w14:textId="77777777" w:rsidR="00ED54B8" w:rsidRPr="009E013E" w:rsidRDefault="00ED54B8" w:rsidP="00692075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86D9D63" w14:textId="77777777" w:rsidR="00ED54B8" w:rsidRPr="009E013E" w:rsidRDefault="00ED54B8" w:rsidP="00692075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ED54B8" w:rsidRPr="009E013E" w14:paraId="68313444" w14:textId="77777777" w:rsidTr="00692075">
        <w:trPr>
          <w:jc w:val="center"/>
        </w:trPr>
        <w:tc>
          <w:tcPr>
            <w:tcW w:w="1758" w:type="dxa"/>
            <w:shd w:val="clear" w:color="auto" w:fill="F3F3F3"/>
          </w:tcPr>
          <w:p w14:paraId="226C17A0" w14:textId="77777777" w:rsidR="00ED54B8" w:rsidRPr="009E013E" w:rsidRDefault="00ED54B8" w:rsidP="00692075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27D3174A" w14:textId="77777777" w:rsidR="00ED54B8" w:rsidRPr="009E013E" w:rsidRDefault="00ED54B8" w:rsidP="00692075">
            <w:pPr>
              <w:pStyle w:val="a4"/>
              <w:rPr>
                <w:rFonts w:ascii="Corbel" w:hAnsi="Corbel"/>
                <w:sz w:val="22"/>
                <w:szCs w:val="22"/>
              </w:rPr>
            </w:pPr>
          </w:p>
        </w:tc>
      </w:tr>
      <w:tr w:rsidR="00ED54B8" w:rsidRPr="009E013E" w14:paraId="6F792EBF" w14:textId="77777777" w:rsidTr="00692075">
        <w:trPr>
          <w:jc w:val="center"/>
        </w:trPr>
        <w:tc>
          <w:tcPr>
            <w:tcW w:w="1758" w:type="dxa"/>
            <w:shd w:val="clear" w:color="auto" w:fill="F3F3F3"/>
          </w:tcPr>
          <w:p w14:paraId="42AF125C" w14:textId="77777777" w:rsidR="00ED54B8" w:rsidRPr="009E013E" w:rsidRDefault="00ED54B8" w:rsidP="00692075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51601E59" w14:textId="77777777" w:rsidR="00ED54B8" w:rsidRPr="009E013E" w:rsidRDefault="00ED54B8" w:rsidP="00692075">
            <w:pPr>
              <w:pStyle w:val="a4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17033D3D" w14:textId="77777777" w:rsidR="00ED54B8" w:rsidRPr="009E013E" w:rsidRDefault="00ED54B8" w:rsidP="00ED54B8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72511DB5" w14:textId="77777777" w:rsidR="00ED54B8" w:rsidRPr="009E013E" w:rsidRDefault="00ED54B8" w:rsidP="00ED54B8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3</w:t>
      </w:r>
    </w:p>
    <w:p w14:paraId="2CED8CB6" w14:textId="77777777" w:rsidR="00ED54B8" w:rsidRPr="009E013E" w:rsidRDefault="00ED54B8" w:rsidP="00ED54B8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303BE195" w14:textId="77777777" w:rsidR="00ED54B8" w:rsidRPr="009E013E" w:rsidRDefault="00ED54B8" w:rsidP="00ED54B8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0449E534" w14:textId="77777777" w:rsidR="00ED54B8" w:rsidRDefault="00ED54B8" w:rsidP="00ED54B8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21EAA7BA" w14:textId="77777777" w:rsidR="00ED54B8" w:rsidRPr="0072450F" w:rsidRDefault="00ED54B8" w:rsidP="00ED54B8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42314803" w14:textId="77777777" w:rsidR="00ED54B8" w:rsidRPr="00987BC8" w:rsidRDefault="00ED54B8" w:rsidP="00ED54B8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5E025E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</w:t>
      </w:r>
      <w:r w:rsidRPr="00987BC8">
        <w:rPr>
          <w:rFonts w:ascii="Corbel" w:hAnsi="Corbel" w:cstheme="minorHAnsi"/>
          <w:sz w:val="20"/>
          <w:szCs w:val="20"/>
        </w:rPr>
        <w:t>προπτυχιακών σπουδών</w:t>
      </w:r>
    </w:p>
    <w:p w14:paraId="77A472D4" w14:textId="77777777" w:rsidR="00ED54B8" w:rsidRPr="00987BC8" w:rsidRDefault="00ED54B8" w:rsidP="00ED54B8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7AD623C0" w14:textId="77777777" w:rsidR="00ED54B8" w:rsidRPr="00987BC8" w:rsidRDefault="00ED54B8" w:rsidP="00ED54B8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04267CF5" w14:textId="77777777" w:rsidR="00ED54B8" w:rsidRPr="00987BC8" w:rsidRDefault="00ED54B8" w:rsidP="00ED54B8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53946E63" w14:textId="77777777" w:rsidR="00ED54B8" w:rsidRPr="00987BC8" w:rsidRDefault="00ED54B8" w:rsidP="00ED54B8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005BAC54" w14:textId="77777777" w:rsidR="00ED54B8" w:rsidRDefault="00ED54B8" w:rsidP="00ED54B8">
      <w:pPr>
        <w:pStyle w:val="a3"/>
        <w:numPr>
          <w:ilvl w:val="0"/>
          <w:numId w:val="1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57EEB641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7BD2CE1A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6139B8A6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7E6DA639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4F8EC474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331377C6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0CE6B469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09A3CC95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6BEC1896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5B7835FD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2DBC22B9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258CD7B2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273B7BE4" w14:textId="77777777" w:rsidR="00ED54B8" w:rsidRDefault="00ED54B8" w:rsidP="00ED54B8">
      <w:pPr>
        <w:jc w:val="both"/>
        <w:rPr>
          <w:rFonts w:ascii="Corbel" w:hAnsi="Corbel"/>
          <w:sz w:val="12"/>
          <w:szCs w:val="12"/>
          <w:u w:val="single"/>
        </w:rPr>
      </w:pPr>
    </w:p>
    <w:p w14:paraId="300CA475" w14:textId="77777777" w:rsidR="00ED54B8" w:rsidRPr="004410DB" w:rsidRDefault="00ED54B8" w:rsidP="00ED54B8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700DF30B" w14:textId="77777777" w:rsidR="00ED54B8" w:rsidRPr="004410DB" w:rsidRDefault="00ED54B8" w:rsidP="00ED54B8">
      <w:pPr>
        <w:jc w:val="both"/>
        <w:rPr>
          <w:rFonts w:ascii="Corbel" w:hAnsi="Corbel"/>
          <w:sz w:val="12"/>
          <w:szCs w:val="12"/>
        </w:rPr>
      </w:pPr>
    </w:p>
    <w:p w14:paraId="6231E554" w14:textId="77777777" w:rsidR="00ED54B8" w:rsidRPr="004410DB" w:rsidRDefault="00ED54B8" w:rsidP="00ED54B8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F37BCEE" w14:textId="77777777" w:rsidR="00ED54B8" w:rsidRPr="004410DB" w:rsidRDefault="00ED54B8" w:rsidP="00ED54B8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0857C224" w14:textId="77777777" w:rsidR="00ED54B8" w:rsidRPr="004410DB" w:rsidRDefault="00ED54B8" w:rsidP="00ED54B8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29BFA417" w14:textId="77777777" w:rsidR="00ED54B8" w:rsidRPr="004410DB" w:rsidRDefault="00ED54B8" w:rsidP="00ED54B8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7F7962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3806C4FF" w14:textId="77777777" w:rsidR="00ED54B8" w:rsidRPr="004410DB" w:rsidRDefault="00ED54B8" w:rsidP="00ED54B8">
      <w:pPr>
        <w:jc w:val="both"/>
        <w:rPr>
          <w:rFonts w:ascii="Corbel" w:hAnsi="Corbel"/>
          <w:sz w:val="14"/>
          <w:szCs w:val="14"/>
        </w:rPr>
      </w:pPr>
    </w:p>
    <w:p w14:paraId="76C03EC7" w14:textId="77777777" w:rsidR="00ED54B8" w:rsidRDefault="00ED54B8" w:rsidP="00ED54B8">
      <w:pPr>
        <w:pStyle w:val="3"/>
        <w:rPr>
          <w:rFonts w:ascii="Corbel" w:hAnsi="Corbel"/>
          <w:color w:val="auto"/>
          <w:sz w:val="22"/>
          <w:szCs w:val="22"/>
        </w:rPr>
      </w:pPr>
    </w:p>
    <w:p w14:paraId="483557D2" w14:textId="77777777" w:rsidR="00ED54B8" w:rsidRDefault="00ED54B8" w:rsidP="00ED54B8">
      <w:pPr>
        <w:pStyle w:val="3"/>
        <w:rPr>
          <w:rFonts w:ascii="Corbel" w:hAnsi="Corbel"/>
          <w:color w:val="auto"/>
          <w:sz w:val="22"/>
          <w:szCs w:val="22"/>
        </w:rPr>
      </w:pPr>
    </w:p>
    <w:p w14:paraId="4176F31F" w14:textId="77777777" w:rsidR="00ED54B8" w:rsidRDefault="00ED54B8" w:rsidP="00ED54B8">
      <w:pPr>
        <w:pStyle w:val="3"/>
        <w:rPr>
          <w:rFonts w:ascii="Corbel" w:hAnsi="Corbel"/>
          <w:color w:val="auto"/>
          <w:sz w:val="22"/>
          <w:szCs w:val="22"/>
        </w:rPr>
      </w:pPr>
    </w:p>
    <w:p w14:paraId="0B59D251" w14:textId="77777777" w:rsidR="00ED54B8" w:rsidRDefault="00ED54B8" w:rsidP="00ED54B8">
      <w:pPr>
        <w:pStyle w:val="3"/>
        <w:ind w:right="-306"/>
        <w:rPr>
          <w:rFonts w:ascii="Corbel" w:hAnsi="Corbel"/>
          <w:color w:val="auto"/>
          <w:sz w:val="22"/>
          <w:szCs w:val="22"/>
        </w:rPr>
      </w:pPr>
    </w:p>
    <w:p w14:paraId="0FE6300A" w14:textId="77777777" w:rsidR="00ED54B8" w:rsidRPr="00605112" w:rsidRDefault="00ED54B8" w:rsidP="00ED54B8">
      <w:pPr>
        <w:pStyle w:val="3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</w:t>
      </w:r>
      <w:bookmarkStart w:id="1" w:name="_Hlk148524934"/>
      <w:r w:rsidRPr="0072450F">
        <w:rPr>
          <w:rFonts w:ascii="Corbel" w:hAnsi="Corbel"/>
          <w:color w:val="auto"/>
          <w:sz w:val="22"/>
          <w:szCs w:val="22"/>
        </w:rPr>
        <w:t xml:space="preserve">με κωδικό </w:t>
      </w:r>
      <w:bookmarkEnd w:id="1"/>
      <w:r w:rsidRPr="00605112">
        <w:rPr>
          <w:rFonts w:ascii="Corbel" w:hAnsi="Corbel"/>
          <w:color w:val="auto"/>
          <w:sz w:val="22"/>
          <w:szCs w:val="22"/>
        </w:rPr>
        <w:t xml:space="preserve">Κωδ. Πρόσκλησης: </w:t>
      </w:r>
      <w:r w:rsidRPr="00D17E55">
        <w:rPr>
          <w:rFonts w:ascii="Corbel" w:hAnsi="Corbel"/>
          <w:color w:val="auto"/>
          <w:sz w:val="22"/>
          <w:szCs w:val="22"/>
        </w:rPr>
        <w:t>GD.374. ARCHI-</w:t>
      </w:r>
      <w:r w:rsidRPr="00D17E55">
        <w:rPr>
          <w:rFonts w:ascii="Corbel" w:hAnsi="Corbel"/>
          <w:color w:val="auto"/>
          <w:sz w:val="22"/>
          <w:szCs w:val="22"/>
          <w:lang w:val="el-GR"/>
        </w:rPr>
        <w:t>ΥΠ</w:t>
      </w:r>
      <w:r w:rsidRPr="00D17E55">
        <w:rPr>
          <w:rFonts w:ascii="Corbel" w:hAnsi="Corbel"/>
          <w:color w:val="auto"/>
          <w:sz w:val="22"/>
          <w:szCs w:val="22"/>
        </w:rPr>
        <w:t>-1023, την οποία ανακοίνωσε ο</w:t>
      </w:r>
      <w:r w:rsidRPr="0072450F">
        <w:rPr>
          <w:rFonts w:ascii="Corbel" w:hAnsi="Corbel"/>
          <w:color w:val="auto"/>
          <w:sz w:val="22"/>
          <w:szCs w:val="22"/>
        </w:rPr>
        <w:t xml:space="preserve"> φορέας σας. Το(α) αντικείμενο(α) για το οποίο κάνω την αίτηση είναι επιλεγμένο(α) με </w:t>
      </w:r>
      <w:r w:rsidRPr="0072450F">
        <w:rPr>
          <w:rFonts w:ascii="Corbel" w:hAnsi="Corbel"/>
          <w:color w:val="auto"/>
          <w:sz w:val="22"/>
          <w:szCs w:val="22"/>
        </w:rPr>
        <w:sym w:font="Wingdings 2" w:char="F052"/>
      </w:r>
      <w:r w:rsidRPr="0072450F">
        <w:rPr>
          <w:rFonts w:ascii="Corbel" w:hAnsi="Corbel"/>
          <w:color w:val="auto"/>
          <w:sz w:val="22"/>
          <w:szCs w:val="22"/>
        </w:rPr>
        <w:t xml:space="preserve"> παρακάτω</w:t>
      </w:r>
      <w:r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0605112">
        <w:rPr>
          <w:rFonts w:ascii="Corbel" w:hAnsi="Corbel"/>
          <w:b/>
          <w:bCs/>
          <w:color w:val="auto"/>
          <w:sz w:val="22"/>
          <w:szCs w:val="22"/>
          <w:lang w:val="el-GR"/>
        </w:rPr>
        <w:t xml:space="preserve">(έως 2 </w:t>
      </w:r>
      <w:r>
        <w:rPr>
          <w:rFonts w:ascii="Corbel" w:hAnsi="Corbel"/>
          <w:b/>
          <w:bCs/>
          <w:color w:val="auto"/>
          <w:sz w:val="22"/>
          <w:szCs w:val="22"/>
          <w:lang w:val="el-GR"/>
        </w:rPr>
        <w:t>αντικείμενα</w:t>
      </w:r>
      <w:r w:rsidRPr="00605112">
        <w:rPr>
          <w:rFonts w:ascii="Corbel" w:hAnsi="Corbel"/>
          <w:b/>
          <w:bCs/>
          <w:color w:val="auto"/>
          <w:sz w:val="22"/>
          <w:szCs w:val="22"/>
          <w:lang w:val="el-GR"/>
        </w:rPr>
        <w:t>)</w:t>
      </w:r>
    </w:p>
    <w:tbl>
      <w:tblPr>
        <w:tblW w:w="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590"/>
      </w:tblGrid>
      <w:tr w:rsidR="00ED54B8" w:rsidRPr="00C24034" w14:paraId="7BFCA111" w14:textId="77777777" w:rsidTr="00692075">
        <w:tc>
          <w:tcPr>
            <w:tcW w:w="360" w:type="dxa"/>
            <w:shd w:val="clear" w:color="auto" w:fill="auto"/>
            <w:vAlign w:val="center"/>
          </w:tcPr>
          <w:p w14:paraId="0CCDB578" w14:textId="77777777" w:rsidR="00ED54B8" w:rsidRPr="005E025E" w:rsidRDefault="00ED54B8" w:rsidP="00692075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4AB77B29" w14:textId="77777777" w:rsidR="00ED54B8" w:rsidRPr="00DD29AB" w:rsidRDefault="00ED54B8" w:rsidP="00692075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Prophet inequalities over time and applications to time-evolving combinatorial optimization</w:t>
            </w:r>
          </w:p>
        </w:tc>
      </w:tr>
      <w:tr w:rsidR="00ED54B8" w:rsidRPr="00C24034" w14:paraId="7E6D6DDF" w14:textId="77777777" w:rsidTr="00692075">
        <w:tc>
          <w:tcPr>
            <w:tcW w:w="360" w:type="dxa"/>
            <w:shd w:val="clear" w:color="auto" w:fill="auto"/>
            <w:vAlign w:val="center"/>
          </w:tcPr>
          <w:p w14:paraId="25BC0CD4" w14:textId="77777777" w:rsidR="00ED54B8" w:rsidRPr="005E025E" w:rsidRDefault="00ED54B8" w:rsidP="00692075">
            <w:pPr>
              <w:ind w:left="-81" w:firstLine="81"/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3A44DA09" w14:textId="77777777" w:rsidR="00ED54B8" w:rsidRPr="00DD29AB" w:rsidRDefault="00ED54B8" w:rsidP="00692075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Data driven algorithm design for scheduling and resource allocation</w:t>
            </w:r>
          </w:p>
        </w:tc>
      </w:tr>
      <w:tr w:rsidR="00ED54B8" w:rsidRPr="00C24034" w14:paraId="6D459CBD" w14:textId="77777777" w:rsidTr="00692075">
        <w:tc>
          <w:tcPr>
            <w:tcW w:w="360" w:type="dxa"/>
            <w:shd w:val="clear" w:color="auto" w:fill="auto"/>
            <w:vAlign w:val="center"/>
          </w:tcPr>
          <w:p w14:paraId="471D05B6" w14:textId="77777777" w:rsidR="00ED54B8" w:rsidRPr="005E025E" w:rsidRDefault="00ED54B8" w:rsidP="00692075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3F710124" w14:textId="77777777" w:rsidR="00ED54B8" w:rsidRPr="00DD29AB" w:rsidRDefault="00ED54B8" w:rsidP="00692075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Approximation algorithms for time-evolving combinatorial optimization</w:t>
            </w:r>
          </w:p>
        </w:tc>
      </w:tr>
      <w:tr w:rsidR="00ED54B8" w:rsidRPr="00C24034" w14:paraId="0554314C" w14:textId="77777777" w:rsidTr="00692075">
        <w:tc>
          <w:tcPr>
            <w:tcW w:w="360" w:type="dxa"/>
            <w:shd w:val="clear" w:color="auto" w:fill="auto"/>
            <w:vAlign w:val="center"/>
          </w:tcPr>
          <w:p w14:paraId="229AF69F" w14:textId="77777777" w:rsidR="00ED54B8" w:rsidRPr="005E025E" w:rsidRDefault="00ED54B8" w:rsidP="00692075">
            <w:pPr>
              <w:ind w:left="-81" w:firstLine="81"/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2DF40442" w14:textId="77777777" w:rsidR="00ED54B8" w:rsidRPr="00DD29AB" w:rsidRDefault="00ED54B8" w:rsidP="00692075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Learning-oriented approaches in mechanism design and resource allocation</w:t>
            </w:r>
          </w:p>
        </w:tc>
      </w:tr>
      <w:tr w:rsidR="00ED54B8" w:rsidRPr="00C24034" w14:paraId="7BEA4B42" w14:textId="77777777" w:rsidTr="00692075">
        <w:tc>
          <w:tcPr>
            <w:tcW w:w="360" w:type="dxa"/>
            <w:shd w:val="clear" w:color="auto" w:fill="auto"/>
            <w:vAlign w:val="center"/>
          </w:tcPr>
          <w:p w14:paraId="09F3D182" w14:textId="77777777" w:rsidR="00ED54B8" w:rsidRPr="005E025E" w:rsidRDefault="00ED54B8" w:rsidP="00692075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69B911BC" w14:textId="77777777" w:rsidR="00ED54B8" w:rsidRPr="00DD29AB" w:rsidRDefault="00ED54B8" w:rsidP="00692075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Learning and best response dynamics within blockchain systems</w:t>
            </w:r>
          </w:p>
        </w:tc>
      </w:tr>
      <w:tr w:rsidR="00ED54B8" w:rsidRPr="00C24034" w14:paraId="29897494" w14:textId="77777777" w:rsidTr="00692075">
        <w:tc>
          <w:tcPr>
            <w:tcW w:w="360" w:type="dxa"/>
            <w:shd w:val="clear" w:color="auto" w:fill="auto"/>
            <w:vAlign w:val="center"/>
          </w:tcPr>
          <w:p w14:paraId="66562DBE" w14:textId="77777777" w:rsidR="00ED54B8" w:rsidRPr="005E025E" w:rsidRDefault="00ED54B8" w:rsidP="00692075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1325BB27" w14:textId="77777777" w:rsidR="00ED54B8" w:rsidRPr="00DD29AB" w:rsidRDefault="00ED54B8" w:rsidP="00692075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Equilibrium learning in data-dependent games</w:t>
            </w:r>
          </w:p>
        </w:tc>
      </w:tr>
      <w:tr w:rsidR="00ED54B8" w:rsidRPr="00C24034" w14:paraId="54872866" w14:textId="77777777" w:rsidTr="00692075">
        <w:tc>
          <w:tcPr>
            <w:tcW w:w="360" w:type="dxa"/>
            <w:shd w:val="clear" w:color="auto" w:fill="auto"/>
            <w:vAlign w:val="center"/>
          </w:tcPr>
          <w:p w14:paraId="194A0817" w14:textId="77777777" w:rsidR="00ED54B8" w:rsidRPr="005E025E" w:rsidRDefault="00ED54B8" w:rsidP="00692075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48252848" w14:textId="77777777" w:rsidR="00ED54B8" w:rsidRPr="00DD29AB" w:rsidRDefault="00ED54B8" w:rsidP="00692075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Improved approximation algorithms for subset sum computations</w:t>
            </w:r>
          </w:p>
        </w:tc>
      </w:tr>
      <w:tr w:rsidR="00ED54B8" w:rsidRPr="00C24034" w14:paraId="300E45D9" w14:textId="77777777" w:rsidTr="00692075">
        <w:tc>
          <w:tcPr>
            <w:tcW w:w="360" w:type="dxa"/>
            <w:shd w:val="clear" w:color="auto" w:fill="auto"/>
            <w:vAlign w:val="center"/>
          </w:tcPr>
          <w:p w14:paraId="6025AD84" w14:textId="77777777" w:rsidR="00ED54B8" w:rsidRPr="005E025E" w:rsidRDefault="00ED54B8" w:rsidP="00692075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207E8057" w14:textId="77777777" w:rsidR="00ED54B8" w:rsidRPr="00DD29AB" w:rsidRDefault="00ED54B8" w:rsidP="00692075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Deep unfolding networks for inverse problems</w:t>
            </w:r>
          </w:p>
        </w:tc>
      </w:tr>
      <w:tr w:rsidR="00ED54B8" w:rsidRPr="00C24034" w14:paraId="3C5C7CBC" w14:textId="77777777" w:rsidTr="00692075">
        <w:tc>
          <w:tcPr>
            <w:tcW w:w="360" w:type="dxa"/>
            <w:shd w:val="clear" w:color="auto" w:fill="auto"/>
            <w:vAlign w:val="center"/>
          </w:tcPr>
          <w:p w14:paraId="2E9A712C" w14:textId="77777777" w:rsidR="00ED54B8" w:rsidRPr="005E025E" w:rsidRDefault="00ED54B8" w:rsidP="00692075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Corbel" w:eastAsia="Calibri" w:hAnsi="Corbel" w:cs="Arial"/>
                <w:kern w:val="2"/>
                <w:sz w:val="18"/>
                <w:szCs w:val="18"/>
              </w:rPr>
              <w:sym w:font="Symbol" w:char="F0F0"/>
            </w:r>
          </w:p>
        </w:tc>
        <w:tc>
          <w:tcPr>
            <w:tcW w:w="4590" w:type="dxa"/>
            <w:shd w:val="clear" w:color="auto" w:fill="auto"/>
          </w:tcPr>
          <w:p w14:paraId="75F46891" w14:textId="77777777" w:rsidR="00ED54B8" w:rsidRPr="00DD29AB" w:rsidRDefault="00ED54B8" w:rsidP="00692075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Counterfactual Explanations for Classification Problems</w:t>
            </w:r>
          </w:p>
        </w:tc>
      </w:tr>
    </w:tbl>
    <w:p w14:paraId="432A0E17" w14:textId="77777777" w:rsidR="00ED54B8" w:rsidRPr="0072450F" w:rsidRDefault="00ED54B8" w:rsidP="00ED54B8">
      <w:pPr>
        <w:pStyle w:val="3"/>
        <w:rPr>
          <w:rFonts w:ascii="Corbel" w:hAnsi="Corbel"/>
          <w:color w:val="auto"/>
          <w:sz w:val="22"/>
          <w:szCs w:val="22"/>
          <w:lang w:val="en-GB"/>
        </w:rPr>
      </w:pPr>
    </w:p>
    <w:p w14:paraId="3F6B615F" w14:textId="77777777" w:rsidR="00ED54B8" w:rsidRPr="0072450F" w:rsidRDefault="00ED54B8" w:rsidP="00ED54B8">
      <w:pPr>
        <w:pStyle w:val="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15834B43" w14:textId="77777777" w:rsidR="00ED54B8" w:rsidRPr="0072450F" w:rsidRDefault="00ED54B8" w:rsidP="00ED54B8">
      <w:pPr>
        <w:jc w:val="both"/>
        <w:rPr>
          <w:rFonts w:ascii="Corbel" w:hAnsi="Corbel"/>
          <w:sz w:val="22"/>
          <w:szCs w:val="22"/>
        </w:rPr>
      </w:pPr>
    </w:p>
    <w:p w14:paraId="68EB0355" w14:textId="77777777" w:rsidR="00ED54B8" w:rsidRPr="0072450F" w:rsidRDefault="00ED54B8" w:rsidP="00ED54B8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1AEBC459" w14:textId="77777777" w:rsidR="00ED54B8" w:rsidRPr="0072450F" w:rsidRDefault="00ED54B8" w:rsidP="00ED54B8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6F8E7" wp14:editId="0B37A5A4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EF725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61D85675" w14:textId="77777777" w:rsidR="00ED54B8" w:rsidRPr="0072450F" w:rsidRDefault="00ED54B8" w:rsidP="00ED54B8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A3162" wp14:editId="7DA56E44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00BD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4379B553" w14:textId="77777777" w:rsidR="00ED54B8" w:rsidRPr="0072450F" w:rsidRDefault="00ED54B8" w:rsidP="00ED54B8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2F2DFD6E" w14:textId="77777777" w:rsidR="00ED54B8" w:rsidRPr="0072450F" w:rsidRDefault="00ED54B8" w:rsidP="00ED54B8">
      <w:pPr>
        <w:jc w:val="both"/>
        <w:rPr>
          <w:rFonts w:ascii="Corbel" w:hAnsi="Corbel"/>
          <w:sz w:val="22"/>
          <w:szCs w:val="22"/>
        </w:rPr>
      </w:pPr>
    </w:p>
    <w:p w14:paraId="12603B5B" w14:textId="77777777" w:rsidR="00ED54B8" w:rsidRPr="0072450F" w:rsidRDefault="00ED54B8" w:rsidP="00ED54B8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10D1D619" w14:textId="77777777" w:rsidR="00ED54B8" w:rsidRPr="0072450F" w:rsidRDefault="00ED54B8" w:rsidP="00ED54B8">
      <w:pPr>
        <w:jc w:val="center"/>
        <w:rPr>
          <w:rFonts w:ascii="Corbel" w:hAnsi="Corbel"/>
          <w:sz w:val="22"/>
          <w:szCs w:val="22"/>
        </w:rPr>
      </w:pPr>
    </w:p>
    <w:p w14:paraId="5D0F2DDC" w14:textId="77777777" w:rsidR="00ED54B8" w:rsidRPr="0072450F" w:rsidRDefault="00ED54B8" w:rsidP="00ED54B8">
      <w:pPr>
        <w:jc w:val="center"/>
        <w:rPr>
          <w:rFonts w:ascii="Corbel" w:hAnsi="Corbel"/>
          <w:sz w:val="22"/>
          <w:szCs w:val="22"/>
        </w:rPr>
      </w:pPr>
    </w:p>
    <w:p w14:paraId="2A5F3447" w14:textId="77777777" w:rsidR="00ED54B8" w:rsidRPr="0072450F" w:rsidRDefault="00ED54B8" w:rsidP="00ED54B8">
      <w:pPr>
        <w:jc w:val="center"/>
        <w:rPr>
          <w:rFonts w:ascii="Corbel" w:hAnsi="Corbel"/>
          <w:sz w:val="22"/>
          <w:szCs w:val="22"/>
        </w:rPr>
      </w:pPr>
    </w:p>
    <w:p w14:paraId="21655C17" w14:textId="77777777" w:rsidR="00ED54B8" w:rsidRPr="0072450F" w:rsidRDefault="00ED54B8" w:rsidP="00ED54B8">
      <w:pPr>
        <w:jc w:val="center"/>
        <w:rPr>
          <w:rFonts w:ascii="Corbel" w:hAnsi="Corbel"/>
          <w:sz w:val="22"/>
          <w:szCs w:val="22"/>
        </w:rPr>
      </w:pPr>
    </w:p>
    <w:p w14:paraId="488A9F18" w14:textId="77777777" w:rsidR="00ED54B8" w:rsidRPr="0072450F" w:rsidRDefault="00ED54B8" w:rsidP="00ED54B8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0906332A" w14:textId="77777777" w:rsidR="00ED54B8" w:rsidRPr="00C24034" w:rsidRDefault="00ED54B8" w:rsidP="00ED54B8">
      <w:pPr>
        <w:jc w:val="center"/>
        <w:rPr>
          <w:rFonts w:ascii="Corbel" w:hAnsi="Corbel"/>
          <w:sz w:val="18"/>
          <w:szCs w:val="18"/>
        </w:rPr>
        <w:sectPr w:rsidR="00ED54B8" w:rsidRPr="00C24034" w:rsidSect="005E025E">
          <w:footerReference w:type="default" r:id="rId9"/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  <w:r w:rsidRPr="0072450F">
        <w:rPr>
          <w:rFonts w:ascii="Corbel" w:hAnsi="Corbel"/>
          <w:sz w:val="22"/>
          <w:szCs w:val="22"/>
        </w:rPr>
        <w:t>και ονοματεπώνυμο</w:t>
      </w:r>
    </w:p>
    <w:p w14:paraId="67471767" w14:textId="77777777" w:rsidR="006B2347" w:rsidRDefault="006B2347" w:rsidP="00ED54B8"/>
    <w:sectPr w:rsidR="006B2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1954" w14:textId="77777777" w:rsidR="00005801" w:rsidRDefault="00005801" w:rsidP="00ED54B8">
      <w:r>
        <w:separator/>
      </w:r>
    </w:p>
  </w:endnote>
  <w:endnote w:type="continuationSeparator" w:id="0">
    <w:p w14:paraId="129D45BE" w14:textId="77777777" w:rsidR="00005801" w:rsidRDefault="00005801" w:rsidP="00ED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15AC" w14:textId="77777777" w:rsidR="00000000" w:rsidRPr="00EF7C01" w:rsidRDefault="00000000">
    <w:pPr>
      <w:pStyle w:val="a4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C4041C6" w14:textId="77777777" w:rsidR="00000000" w:rsidRDefault="00000000"/>
  <w:p w14:paraId="08281E0D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3B71" w14:textId="58B529B7" w:rsidR="00000000" w:rsidRPr="00EF7C01" w:rsidRDefault="00000000">
    <w:pPr>
      <w:pStyle w:val="a4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531D" w14:textId="77777777" w:rsidR="00005801" w:rsidRDefault="00005801" w:rsidP="00ED54B8">
      <w:r>
        <w:separator/>
      </w:r>
    </w:p>
  </w:footnote>
  <w:footnote w:type="continuationSeparator" w:id="0">
    <w:p w14:paraId="4573A175" w14:textId="77777777" w:rsidR="00005801" w:rsidRDefault="00005801" w:rsidP="00ED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02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B8"/>
    <w:rsid w:val="00005801"/>
    <w:rsid w:val="006B2347"/>
    <w:rsid w:val="00981E38"/>
    <w:rsid w:val="00B12754"/>
    <w:rsid w:val="00E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CE628"/>
  <w15:chartTrackingRefBased/>
  <w15:docId w15:val="{8C457226-BF05-46D3-9F69-0122CEF3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54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9"/>
    <w:semiHidden/>
    <w:rsid w:val="00ED54B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styleId="-">
    <w:name w:val="Hyperlink"/>
    <w:basedOn w:val="a0"/>
    <w:uiPriority w:val="99"/>
    <w:unhideWhenUsed/>
    <w:rsid w:val="00ED54B8"/>
    <w:rPr>
      <w:color w:val="0563C1"/>
      <w:u w:val="single"/>
    </w:rPr>
  </w:style>
  <w:style w:type="paragraph" w:styleId="a3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"/>
    <w:uiPriority w:val="34"/>
    <w:qFormat/>
    <w:rsid w:val="00ED54B8"/>
    <w:pPr>
      <w:ind w:left="720"/>
      <w:contextualSpacing/>
    </w:pPr>
  </w:style>
  <w:style w:type="paragraph" w:styleId="a4">
    <w:name w:val="header"/>
    <w:basedOn w:val="a"/>
    <w:link w:val="Char0"/>
    <w:unhideWhenUsed/>
    <w:rsid w:val="00ED54B8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rsid w:val="00ED54B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har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3"/>
    <w:uiPriority w:val="34"/>
    <w:locked/>
    <w:rsid w:val="00ED54B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a5">
    <w:name w:val="Title"/>
    <w:basedOn w:val="a"/>
    <w:link w:val="Char1"/>
    <w:qFormat/>
    <w:rsid w:val="00ED54B8"/>
    <w:pPr>
      <w:shd w:val="solid" w:color="FFFFFF" w:fill="auto"/>
      <w:spacing w:before="240" w:after="60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</w:rPr>
  </w:style>
  <w:style w:type="character" w:customStyle="1" w:styleId="Char1">
    <w:name w:val="Τίτλος Char"/>
    <w:basedOn w:val="a0"/>
    <w:link w:val="a5"/>
    <w:rsid w:val="00ED54B8"/>
    <w:rPr>
      <w:rFonts w:ascii="Arial" w:eastAsia="Times New Roman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  <w14:ligatures w14:val="none"/>
    </w:rPr>
  </w:style>
  <w:style w:type="paragraph" w:styleId="3">
    <w:name w:val="Body Text 3"/>
    <w:basedOn w:val="a"/>
    <w:link w:val="3Char"/>
    <w:rsid w:val="00ED54B8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3Char">
    <w:name w:val="Σώμα κείμενου 3 Char"/>
    <w:basedOn w:val="a0"/>
    <w:link w:val="3"/>
    <w:rsid w:val="00ED54B8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  <w:style w:type="paragraph" w:styleId="a6">
    <w:name w:val="footer"/>
    <w:basedOn w:val="a"/>
    <w:link w:val="Char2"/>
    <w:uiPriority w:val="99"/>
    <w:unhideWhenUsed/>
    <w:rsid w:val="00ED54B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ED54B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Avgea</dc:creator>
  <cp:keywords/>
  <dc:description/>
  <cp:lastModifiedBy>Maria Avgea</cp:lastModifiedBy>
  <cp:revision>1</cp:revision>
  <dcterms:created xsi:type="dcterms:W3CDTF">2023-11-01T15:30:00Z</dcterms:created>
  <dcterms:modified xsi:type="dcterms:W3CDTF">2023-11-01T15:31:00Z</dcterms:modified>
</cp:coreProperties>
</file>